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DC34A" w14:textId="481E9375" w:rsidR="002441C3" w:rsidRPr="00697B17" w:rsidRDefault="00AF717E" w:rsidP="00772031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TimesNewRoman"/>
          <w:b/>
          <w:color w:val="037DC0"/>
          <w:sz w:val="32"/>
          <w:szCs w:val="28"/>
        </w:rPr>
      </w:pPr>
      <w:r w:rsidRPr="00697B17">
        <w:rPr>
          <w:rFonts w:ascii="Calibri Light" w:hAnsi="Calibri Light" w:cs="TimesNewRoman"/>
          <w:b/>
          <w:color w:val="037DC0"/>
          <w:sz w:val="32"/>
          <w:szCs w:val="28"/>
        </w:rPr>
        <w:t xml:space="preserve">Affiliate </w:t>
      </w:r>
      <w:r w:rsidR="002441C3" w:rsidRPr="00697B17">
        <w:rPr>
          <w:rFonts w:ascii="Calibri Light" w:hAnsi="Calibri Light" w:cs="TimesNewRoman"/>
          <w:b/>
          <w:color w:val="037DC0"/>
          <w:sz w:val="32"/>
          <w:szCs w:val="28"/>
        </w:rPr>
        <w:t>Member Change Form</w:t>
      </w:r>
    </w:p>
    <w:p w14:paraId="6E69C459" w14:textId="203C9B7D" w:rsidR="002441C3" w:rsidRPr="00772031" w:rsidRDefault="00AF717E" w:rsidP="00603315">
      <w:pPr>
        <w:widowControl w:val="0"/>
        <w:autoSpaceDE w:val="0"/>
        <w:autoSpaceDN w:val="0"/>
        <w:adjustRightInd w:val="0"/>
        <w:spacing w:before="40" w:after="40"/>
        <w:ind w:hanging="180"/>
        <w:rPr>
          <w:rFonts w:asciiTheme="minorHAnsi" w:hAnsiTheme="minorHAnsi" w:cs="TimesNewRoman"/>
          <w:b/>
          <w:color w:val="037DC0"/>
        </w:rPr>
      </w:pPr>
      <w:r w:rsidRPr="00772031">
        <w:rPr>
          <w:rFonts w:asciiTheme="minorHAnsi" w:hAnsiTheme="minorHAnsi" w:cs="TimesNewRoman"/>
          <w:b/>
          <w:color w:val="037DC0"/>
        </w:rPr>
        <w:t xml:space="preserve">Affiliate </w:t>
      </w:r>
      <w:r w:rsidR="00957D1C">
        <w:rPr>
          <w:rFonts w:asciiTheme="minorHAnsi" w:hAnsiTheme="minorHAnsi" w:cs="TimesNewRoman"/>
          <w:b/>
          <w:color w:val="037DC0"/>
        </w:rPr>
        <w:t>Member</w:t>
      </w:r>
      <w:r w:rsidR="002441C3" w:rsidRPr="00772031">
        <w:rPr>
          <w:rFonts w:asciiTheme="minorHAnsi" w:hAnsiTheme="minorHAnsi" w:cs="TimesNewRoman"/>
          <w:b/>
          <w:color w:val="037DC0"/>
        </w:rPr>
        <w:t xml:space="preserve"> </w:t>
      </w:r>
      <w:r w:rsidR="00697B17">
        <w:rPr>
          <w:rFonts w:asciiTheme="minorHAnsi" w:hAnsiTheme="minorHAnsi" w:cs="TimesNewRoman"/>
          <w:b/>
          <w:color w:val="037DC0"/>
        </w:rPr>
        <w:t xml:space="preserve">Firm </w:t>
      </w:r>
      <w:r w:rsidR="002441C3" w:rsidRPr="00772031">
        <w:rPr>
          <w:rFonts w:asciiTheme="minorHAnsi" w:hAnsiTheme="minorHAnsi" w:cs="TimesNewRoman"/>
          <w:b/>
          <w:color w:val="037DC0"/>
        </w:rPr>
        <w:t>Information:</w:t>
      </w:r>
    </w:p>
    <w:tbl>
      <w:tblPr>
        <w:tblStyle w:val="TableGrid"/>
        <w:tblW w:w="10080" w:type="dxa"/>
        <w:tblInd w:w="-270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603315" w:rsidRPr="00AF717E" w14:paraId="685B0DA1" w14:textId="77777777" w:rsidTr="00603315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219A5" w14:textId="77777777" w:rsidR="00AF717E" w:rsidRDefault="00AF717E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8"/>
                <w:szCs w:val="18"/>
              </w:rPr>
            </w:pPr>
            <w:r w:rsidRPr="00AF717E">
              <w:rPr>
                <w:rFonts w:asciiTheme="minorHAnsi" w:hAnsiTheme="minorHAnsi" w:cs="TimesNewRoman"/>
                <w:sz w:val="18"/>
                <w:szCs w:val="18"/>
              </w:rPr>
              <w:t xml:space="preserve">Company Name: </w:t>
            </w:r>
          </w:p>
          <w:p w14:paraId="6044DF14" w14:textId="0C43C173" w:rsidR="00603315" w:rsidRPr="00AF717E" w:rsidRDefault="00603315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D0D10" w14:textId="1E611805" w:rsidR="00AF717E" w:rsidRPr="00AF717E" w:rsidRDefault="00AF717E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8"/>
                <w:szCs w:val="18"/>
              </w:rPr>
            </w:pPr>
            <w:r w:rsidRPr="00AF717E">
              <w:rPr>
                <w:rFonts w:asciiTheme="minorHAnsi" w:hAnsiTheme="minorHAnsi" w:cs="TimesNewRoman"/>
                <w:sz w:val="18"/>
                <w:szCs w:val="18"/>
              </w:rPr>
              <w:t>Phone:</w:t>
            </w:r>
          </w:p>
        </w:tc>
      </w:tr>
      <w:tr w:rsidR="00697B17" w:rsidRPr="00AF717E" w14:paraId="70986EB5" w14:textId="77777777" w:rsidTr="00603315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AD0C8" w14:textId="4E61E63E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b/>
                <w:sz w:val="21"/>
                <w:szCs w:val="21"/>
              </w:rPr>
            </w:pPr>
            <w:r w:rsidRPr="00697B17">
              <w:rPr>
                <w:rFonts w:asciiTheme="minorHAnsi" w:hAnsiTheme="minorHAnsi" w:cs="TimesNewRoman"/>
                <w:b/>
                <w:color w:val="000000" w:themeColor="text1"/>
                <w:sz w:val="21"/>
                <w:szCs w:val="21"/>
              </w:rPr>
              <w:t xml:space="preserve">Changes for an individual </w:t>
            </w:r>
            <w:r w:rsidRPr="00697B17">
              <w:rPr>
                <w:rFonts w:asciiTheme="minorHAnsi" w:hAnsiTheme="minorHAnsi" w:cs="TimesNewRoman"/>
                <w:b/>
                <w:color w:val="037DC0"/>
                <w:sz w:val="21"/>
                <w:szCs w:val="21"/>
              </w:rPr>
              <w:t xml:space="preserve">Additional Affiliate Member </w:t>
            </w:r>
            <w:r w:rsidRPr="00697B17">
              <w:rPr>
                <w:rFonts w:asciiTheme="minorHAnsi" w:hAnsiTheme="minorHAnsi" w:cs="TimesNewRoman"/>
                <w:b/>
                <w:color w:val="000000" w:themeColor="text1"/>
                <w:sz w:val="21"/>
                <w:szCs w:val="21"/>
              </w:rPr>
              <w:t>(please complete):</w:t>
            </w:r>
          </w:p>
        </w:tc>
      </w:tr>
      <w:tr w:rsidR="00697B17" w:rsidRPr="00AF717E" w14:paraId="6CC811D7" w14:textId="77777777" w:rsidTr="00603315">
        <w:trPr>
          <w:trHeight w:val="398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2DBFEBB" w14:textId="7C14CF48" w:rsidR="00697B17" w:rsidRPr="00603315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8"/>
                <w:szCs w:val="18"/>
              </w:rPr>
            </w:pPr>
            <w:r w:rsidRPr="00603315">
              <w:rPr>
                <w:rFonts w:asciiTheme="minorHAnsi" w:hAnsiTheme="minorHAnsi" w:cs="TimesNewRoman"/>
                <w:sz w:val="18"/>
                <w:szCs w:val="18"/>
              </w:rPr>
              <w:t>Affiliate Office Member (please print):</w:t>
            </w:r>
          </w:p>
        </w:tc>
      </w:tr>
    </w:tbl>
    <w:tbl>
      <w:tblPr>
        <w:tblW w:w="10098" w:type="dxa"/>
        <w:tblInd w:w="-2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090"/>
        <w:gridCol w:w="2958"/>
      </w:tblGrid>
      <w:tr w:rsidR="00697B17" w:rsidRPr="00D61D06" w14:paraId="6F4D6FAA" w14:textId="77777777" w:rsidTr="00A1440C">
        <w:trPr>
          <w:trHeight w:val="468"/>
        </w:trPr>
        <w:tc>
          <w:tcPr>
            <w:tcW w:w="4050" w:type="dxa"/>
            <w:vMerge w:val="restart"/>
            <w:tcBorders>
              <w:top w:val="dotted" w:sz="4" w:space="0" w:color="auto"/>
            </w:tcBorders>
          </w:tcPr>
          <w:p w14:paraId="0C997A90" w14:textId="77777777" w:rsidR="00697B17" w:rsidRPr="00B07490" w:rsidRDefault="00697B17" w:rsidP="00603315">
            <w:pPr>
              <w:pStyle w:val="Default"/>
              <w:spacing w:after="240"/>
              <w:rPr>
                <w:sz w:val="16"/>
                <w:szCs w:val="16"/>
              </w:rPr>
            </w:pPr>
            <w:r w:rsidRPr="00B07490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3090" w:type="dxa"/>
            <w:vMerge w:val="restart"/>
            <w:tcBorders>
              <w:top w:val="dotted" w:sz="4" w:space="0" w:color="auto"/>
            </w:tcBorders>
          </w:tcPr>
          <w:p w14:paraId="76FFA819" w14:textId="77777777" w:rsidR="00697B17" w:rsidRPr="00B07490" w:rsidRDefault="00697B17" w:rsidP="00603315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958" w:type="dxa"/>
            <w:tcBorders>
              <w:top w:val="dotted" w:sz="4" w:space="0" w:color="auto"/>
              <w:bottom w:val="nil"/>
            </w:tcBorders>
          </w:tcPr>
          <w:p w14:paraId="48E0B35A" w14:textId="72811B94" w:rsidR="00697B17" w:rsidRPr="00D61D06" w:rsidRDefault="00697B17" w:rsidP="00A70578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Supra </w:t>
            </w:r>
            <w:r w:rsidRPr="00D61D06">
              <w:rPr>
                <w:color w:val="000000" w:themeColor="text1"/>
                <w:sz w:val="16"/>
                <w:szCs w:val="16"/>
              </w:rPr>
              <w:t xml:space="preserve">Key needed: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Yes   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No</w:t>
            </w:r>
            <w:r w:rsidR="00A70578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Date of Birth:</w:t>
            </w:r>
          </w:p>
        </w:tc>
      </w:tr>
      <w:tr w:rsidR="00697B17" w:rsidRPr="00D61D06" w14:paraId="1C4475B1" w14:textId="77777777" w:rsidTr="00A70578">
        <w:trPr>
          <w:trHeight w:val="317"/>
        </w:trPr>
        <w:tc>
          <w:tcPr>
            <w:tcW w:w="4050" w:type="dxa"/>
            <w:vMerge/>
            <w:tcBorders>
              <w:bottom w:val="dotted" w:sz="4" w:space="0" w:color="auto"/>
            </w:tcBorders>
          </w:tcPr>
          <w:p w14:paraId="60113473" w14:textId="77777777" w:rsidR="00697B17" w:rsidRPr="00B07490" w:rsidRDefault="00697B17" w:rsidP="00603315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tcBorders>
              <w:bottom w:val="dotted" w:sz="4" w:space="0" w:color="auto"/>
            </w:tcBorders>
          </w:tcPr>
          <w:p w14:paraId="0F160B9A" w14:textId="77777777" w:rsidR="00697B17" w:rsidRDefault="00697B17" w:rsidP="00603315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bottom w:val="dotted" w:sz="4" w:space="0" w:color="auto"/>
            </w:tcBorders>
          </w:tcPr>
          <w:p w14:paraId="5BC7D508" w14:textId="128D4E31" w:rsidR="00697B17" w:rsidRDefault="00697B17" w:rsidP="00A7057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Add</w:t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Delete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Change information</w:t>
            </w:r>
          </w:p>
        </w:tc>
      </w:tr>
      <w:tr w:rsidR="00A70578" w:rsidRPr="00D61D06" w14:paraId="5822C6E1" w14:textId="77777777" w:rsidTr="00A1440C">
        <w:trPr>
          <w:trHeight w:val="143"/>
        </w:trPr>
        <w:tc>
          <w:tcPr>
            <w:tcW w:w="4050" w:type="dxa"/>
            <w:vMerge w:val="restart"/>
            <w:tcBorders>
              <w:top w:val="dotted" w:sz="4" w:space="0" w:color="auto"/>
            </w:tcBorders>
          </w:tcPr>
          <w:p w14:paraId="0008AE92" w14:textId="77777777" w:rsidR="00A70578" w:rsidRPr="00B07490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  <w:r w:rsidRPr="00B07490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3090" w:type="dxa"/>
            <w:vMerge w:val="restart"/>
            <w:tcBorders>
              <w:top w:val="dotted" w:sz="4" w:space="0" w:color="auto"/>
              <w:bottom w:val="single" w:sz="8" w:space="0" w:color="auto"/>
            </w:tcBorders>
          </w:tcPr>
          <w:p w14:paraId="681DBF0C" w14:textId="77777777" w:rsidR="00A70578" w:rsidRPr="00B07490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958" w:type="dxa"/>
            <w:tcBorders>
              <w:top w:val="dotted" w:sz="4" w:space="0" w:color="auto"/>
              <w:bottom w:val="nil"/>
            </w:tcBorders>
          </w:tcPr>
          <w:p w14:paraId="58372F69" w14:textId="1BDE23F9" w:rsidR="00A70578" w:rsidRPr="00D61D06" w:rsidRDefault="00A70578" w:rsidP="00A70578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Supra </w:t>
            </w:r>
            <w:r w:rsidRPr="00D61D06">
              <w:rPr>
                <w:color w:val="000000" w:themeColor="text1"/>
                <w:sz w:val="16"/>
                <w:szCs w:val="16"/>
              </w:rPr>
              <w:t xml:space="preserve">Key needed: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Yes   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No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Date of Birth:</w:t>
            </w:r>
          </w:p>
        </w:tc>
      </w:tr>
      <w:tr w:rsidR="00A70578" w:rsidRPr="00D61D06" w14:paraId="18CD54BD" w14:textId="77777777" w:rsidTr="00A1440C">
        <w:trPr>
          <w:trHeight w:val="142"/>
        </w:trPr>
        <w:tc>
          <w:tcPr>
            <w:tcW w:w="4050" w:type="dxa"/>
            <w:vMerge/>
            <w:tcBorders>
              <w:top w:val="nil"/>
              <w:bottom w:val="dotted" w:sz="4" w:space="0" w:color="auto"/>
            </w:tcBorders>
          </w:tcPr>
          <w:p w14:paraId="4934899E" w14:textId="77777777" w:rsidR="00A70578" w:rsidRPr="00B07490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tcBorders>
              <w:top w:val="nil"/>
              <w:bottom w:val="dotted" w:sz="4" w:space="0" w:color="auto"/>
            </w:tcBorders>
          </w:tcPr>
          <w:p w14:paraId="7F90511B" w14:textId="77777777" w:rsidR="00A70578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bottom w:val="dotted" w:sz="4" w:space="0" w:color="auto"/>
            </w:tcBorders>
          </w:tcPr>
          <w:p w14:paraId="5E84696D" w14:textId="77777777" w:rsidR="00A70578" w:rsidRDefault="00A70578" w:rsidP="00A70578">
            <w:pPr>
              <w:pStyle w:val="Default"/>
              <w:spacing w:after="60"/>
              <w:rPr>
                <w:color w:val="000000" w:themeColor="text1"/>
                <w:sz w:val="16"/>
                <w:szCs w:val="16"/>
              </w:rPr>
            </w:pP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Add</w:t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Delete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Change information</w:t>
            </w:r>
          </w:p>
        </w:tc>
      </w:tr>
      <w:tr w:rsidR="00A70578" w:rsidRPr="00D61D06" w14:paraId="5D72AB9C" w14:textId="77777777" w:rsidTr="00A1440C">
        <w:trPr>
          <w:trHeight w:val="143"/>
        </w:trPr>
        <w:tc>
          <w:tcPr>
            <w:tcW w:w="4050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14:paraId="18389DD8" w14:textId="77777777" w:rsidR="00A70578" w:rsidRPr="00B07490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  <w:r w:rsidRPr="00B07490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3090" w:type="dxa"/>
            <w:vMerge w:val="restart"/>
            <w:tcBorders>
              <w:top w:val="dotted" w:sz="4" w:space="0" w:color="auto"/>
              <w:bottom w:val="nil"/>
            </w:tcBorders>
          </w:tcPr>
          <w:p w14:paraId="4F0C3060" w14:textId="77777777" w:rsidR="00A70578" w:rsidRPr="00B07490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958" w:type="dxa"/>
            <w:tcBorders>
              <w:top w:val="dotted" w:sz="4" w:space="0" w:color="auto"/>
              <w:bottom w:val="nil"/>
              <w:right w:val="nil"/>
            </w:tcBorders>
          </w:tcPr>
          <w:p w14:paraId="21A8A29A" w14:textId="16F8B33F" w:rsidR="00A70578" w:rsidRPr="00D61D06" w:rsidRDefault="00A70578" w:rsidP="00A70578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Supra </w:t>
            </w:r>
            <w:r w:rsidRPr="00D61D06">
              <w:rPr>
                <w:color w:val="000000" w:themeColor="text1"/>
                <w:sz w:val="16"/>
                <w:szCs w:val="16"/>
              </w:rPr>
              <w:t xml:space="preserve">Key needed: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Yes   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No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Date of Birth:</w:t>
            </w:r>
          </w:p>
        </w:tc>
      </w:tr>
      <w:tr w:rsidR="00A70578" w:rsidRPr="00D61D06" w14:paraId="12CEF60E" w14:textId="77777777" w:rsidTr="00A1440C">
        <w:trPr>
          <w:trHeight w:val="142"/>
        </w:trPr>
        <w:tc>
          <w:tcPr>
            <w:tcW w:w="4050" w:type="dxa"/>
            <w:vMerge/>
            <w:tcBorders>
              <w:top w:val="nil"/>
              <w:left w:val="nil"/>
              <w:bottom w:val="dotted" w:sz="4" w:space="0" w:color="auto"/>
            </w:tcBorders>
          </w:tcPr>
          <w:p w14:paraId="132E6C52" w14:textId="77777777" w:rsidR="00A70578" w:rsidRPr="00B07490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tcBorders>
              <w:top w:val="nil"/>
              <w:bottom w:val="dotted" w:sz="4" w:space="0" w:color="auto"/>
            </w:tcBorders>
          </w:tcPr>
          <w:p w14:paraId="76FE47CC" w14:textId="77777777" w:rsidR="00A70578" w:rsidRDefault="00A70578" w:rsidP="00603315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bottom w:val="dotted" w:sz="4" w:space="0" w:color="auto"/>
              <w:right w:val="nil"/>
            </w:tcBorders>
          </w:tcPr>
          <w:p w14:paraId="14155E4A" w14:textId="77777777" w:rsidR="00A70578" w:rsidRDefault="00A70578" w:rsidP="00A70578">
            <w:pPr>
              <w:pStyle w:val="Default"/>
              <w:spacing w:after="60"/>
              <w:rPr>
                <w:color w:val="000000" w:themeColor="text1"/>
                <w:sz w:val="16"/>
                <w:szCs w:val="16"/>
              </w:rPr>
            </w:pP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Add</w:t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Delete   </w:t>
            </w:r>
            <w:r w:rsidRPr="00D61D06">
              <w:rPr>
                <w:rFonts w:ascii="Webdings" w:hAnsi="Webdings"/>
                <w:color w:val="000000" w:themeColor="text1"/>
                <w:sz w:val="16"/>
                <w:szCs w:val="16"/>
              </w:rPr>
              <w:sym w:font="Webdings" w:char="F063"/>
            </w:r>
            <w:r w:rsidRPr="00D61D0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Change </w:t>
            </w:r>
            <w:r w:rsidRPr="00603315">
              <w:rPr>
                <w:rFonts w:ascii="Arial Narrow" w:hAnsi="Arial Narrow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nformation</w:t>
            </w:r>
          </w:p>
        </w:tc>
      </w:tr>
    </w:tbl>
    <w:tbl>
      <w:tblPr>
        <w:tblStyle w:val="TableGrid"/>
        <w:tblW w:w="10080" w:type="dxa"/>
        <w:tblInd w:w="-270" w:type="dxa"/>
        <w:tblLook w:val="04A0" w:firstRow="1" w:lastRow="0" w:firstColumn="1" w:lastColumn="0" w:noHBand="0" w:noVBand="1"/>
      </w:tblPr>
      <w:tblGrid>
        <w:gridCol w:w="2337"/>
        <w:gridCol w:w="1353"/>
        <w:gridCol w:w="2782"/>
        <w:gridCol w:w="3608"/>
      </w:tblGrid>
      <w:tr w:rsidR="00697B17" w:rsidRPr="00AF717E" w14:paraId="58DC3B41" w14:textId="77777777" w:rsidTr="00603315">
        <w:trPr>
          <w:trHeight w:val="937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B9CCF" w14:textId="7857E710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color w:val="000000" w:themeColor="text1"/>
                <w:sz w:val="18"/>
                <w:szCs w:val="18"/>
              </w:rPr>
            </w:pPr>
            <w:r w:rsidRPr="00697B17">
              <w:rPr>
                <w:rFonts w:asciiTheme="minorHAnsi" w:hAnsiTheme="minorHAnsi" w:cs="TimesNewRoman"/>
                <w:color w:val="000000" w:themeColor="text1"/>
                <w:sz w:val="18"/>
                <w:szCs w:val="18"/>
              </w:rPr>
              <w:t xml:space="preserve">There will be a $15 non-refundable, non-transferrable fee for each additional office member. </w:t>
            </w:r>
          </w:p>
          <w:p w14:paraId="506BF67F" w14:textId="5F484CF8" w:rsidR="00697B17" w:rsidRPr="0051784B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i/>
                <w:sz w:val="18"/>
                <w:szCs w:val="18"/>
              </w:rPr>
            </w:pPr>
            <w:r w:rsidRPr="00772031">
              <w:rPr>
                <w:rFonts w:asciiTheme="minorHAnsi" w:hAnsiTheme="minorHAnsi" w:cs="TimesNewRoman"/>
                <w:i/>
                <w:color w:val="7F7F7F" w:themeColor="text1" w:themeTint="80"/>
                <w:sz w:val="18"/>
                <w:szCs w:val="18"/>
              </w:rPr>
              <w:t xml:space="preserve">Note: If above </w:t>
            </w:r>
            <w:r>
              <w:rPr>
                <w:rFonts w:asciiTheme="minorHAnsi" w:hAnsiTheme="minorHAnsi" w:cs="TimesNewRoman"/>
                <w:i/>
                <w:color w:val="7F7F7F" w:themeColor="text1" w:themeTint="80"/>
                <w:sz w:val="18"/>
                <w:szCs w:val="18"/>
              </w:rPr>
              <w:t>Additional Affiliate Member</w:t>
            </w:r>
            <w:r w:rsidRPr="00772031">
              <w:rPr>
                <w:rFonts w:asciiTheme="minorHAnsi" w:hAnsiTheme="minorHAnsi" w:cs="TimesNewRoman"/>
                <w:i/>
                <w:color w:val="7F7F7F" w:themeColor="text1" w:themeTint="80"/>
                <w:sz w:val="18"/>
                <w:szCs w:val="18"/>
              </w:rPr>
              <w:t xml:space="preserve"> is a holder of a Lockbox Key, a deletion of this agent does </w:t>
            </w:r>
            <w:r>
              <w:rPr>
                <w:rFonts w:asciiTheme="minorHAnsi" w:hAnsiTheme="minorHAnsi" w:cs="TimesNewRoman"/>
                <w:i/>
                <w:color w:val="7F7F7F" w:themeColor="text1" w:themeTint="80"/>
                <w:sz w:val="18"/>
                <w:szCs w:val="18"/>
              </w:rPr>
              <w:t xml:space="preserve">not </w:t>
            </w:r>
            <w:r w:rsidRPr="00772031">
              <w:rPr>
                <w:rFonts w:asciiTheme="minorHAnsi" w:hAnsiTheme="minorHAnsi" w:cs="TimesNewRoman"/>
                <w:i/>
                <w:color w:val="7F7F7F" w:themeColor="text1" w:themeTint="80"/>
                <w:sz w:val="18"/>
                <w:szCs w:val="18"/>
              </w:rPr>
              <w:t>automatically cancel their service through Supra.</w:t>
            </w:r>
            <w:r>
              <w:rPr>
                <w:rFonts w:asciiTheme="minorHAnsi" w:hAnsiTheme="minorHAnsi" w:cs="TimesNew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697B17" w:rsidRPr="00AF717E" w14:paraId="78171DED" w14:textId="77777777" w:rsidTr="00603315">
        <w:trPr>
          <w:trHeight w:val="416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5059" w14:textId="34F62889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b/>
                <w:sz w:val="21"/>
                <w:szCs w:val="21"/>
              </w:rPr>
            </w:pPr>
            <w:r w:rsidRPr="00697B17">
              <w:rPr>
                <w:rFonts w:asciiTheme="minorHAnsi" w:hAnsiTheme="minorHAnsi" w:cs="TimesNewRoman"/>
                <w:b/>
                <w:color w:val="000000" w:themeColor="text1"/>
                <w:sz w:val="21"/>
                <w:szCs w:val="21"/>
              </w:rPr>
              <w:t xml:space="preserve">Changes to </w:t>
            </w:r>
            <w:r w:rsidR="00603315">
              <w:rPr>
                <w:rFonts w:asciiTheme="minorHAnsi" w:hAnsiTheme="minorHAnsi" w:cs="TimesNewRoman"/>
                <w:b/>
                <w:color w:val="000000" w:themeColor="text1"/>
                <w:sz w:val="21"/>
                <w:szCs w:val="21"/>
              </w:rPr>
              <w:t>the</w:t>
            </w:r>
            <w:r w:rsidRPr="00697B17">
              <w:rPr>
                <w:rFonts w:asciiTheme="minorHAnsi" w:hAnsiTheme="minorHAnsi" w:cs="TimesNew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697B17">
              <w:rPr>
                <w:rFonts w:asciiTheme="minorHAnsi" w:hAnsiTheme="minorHAnsi" w:cs="TimesNewRoman"/>
                <w:b/>
                <w:color w:val="4F81BD" w:themeColor="accent1"/>
                <w:sz w:val="21"/>
                <w:szCs w:val="21"/>
              </w:rPr>
              <w:t xml:space="preserve">Primary </w:t>
            </w:r>
            <w:r w:rsidRPr="00697B17">
              <w:rPr>
                <w:rFonts w:asciiTheme="minorHAnsi" w:hAnsiTheme="minorHAnsi" w:cs="TimesNewRoman"/>
                <w:b/>
                <w:color w:val="037DC0"/>
                <w:sz w:val="21"/>
                <w:szCs w:val="21"/>
              </w:rPr>
              <w:t xml:space="preserve">Affiliate Membership </w:t>
            </w:r>
            <w:r w:rsidRPr="00697B17">
              <w:rPr>
                <w:rFonts w:asciiTheme="minorHAnsi" w:hAnsiTheme="minorHAnsi" w:cs="TimesNewRoman"/>
                <w:b/>
                <w:color w:val="000000" w:themeColor="text1"/>
                <w:sz w:val="21"/>
                <w:szCs w:val="21"/>
              </w:rPr>
              <w:t>(please complete):</w:t>
            </w:r>
          </w:p>
        </w:tc>
      </w:tr>
      <w:tr w:rsidR="00697B17" w:rsidRPr="00AF717E" w14:paraId="2B976377" w14:textId="77777777" w:rsidTr="00603315">
        <w:trPr>
          <w:trHeight w:val="551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DD50" w14:textId="22E816E2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 w:rsidRPr="00697B17">
              <w:rPr>
                <w:rFonts w:asciiTheme="minorHAnsi" w:hAnsiTheme="minorHAnsi" w:cs="TimesNewRoman"/>
                <w:sz w:val="16"/>
                <w:szCs w:val="16"/>
              </w:rPr>
              <w:t xml:space="preserve">Company Name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1369" w14:textId="0BCB9D59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 w:rsidRPr="00697B17">
              <w:rPr>
                <w:rFonts w:asciiTheme="minorHAnsi" w:hAnsiTheme="minorHAnsi" w:cs="TimesNewRoman"/>
                <w:sz w:val="16"/>
                <w:szCs w:val="16"/>
              </w:rPr>
              <w:t xml:space="preserve">Address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AB10" w14:textId="091A883F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 w:rsidRPr="00697B17">
              <w:rPr>
                <w:rFonts w:asciiTheme="minorHAnsi" w:hAnsiTheme="minorHAnsi" w:cs="TimesNewRoman"/>
                <w:sz w:val="16"/>
                <w:szCs w:val="16"/>
              </w:rPr>
              <w:t>Office Phone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04C3" w14:textId="705E7615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 w:rsidRPr="00697B17">
              <w:rPr>
                <w:rFonts w:asciiTheme="minorHAnsi" w:hAnsiTheme="minorHAnsi" w:cs="TimesNewRoman"/>
                <w:sz w:val="16"/>
                <w:szCs w:val="16"/>
              </w:rPr>
              <w:t>Fax</w:t>
            </w:r>
          </w:p>
        </w:tc>
      </w:tr>
      <w:tr w:rsidR="00A1440C" w:rsidRPr="00AF717E" w14:paraId="5AC758E1" w14:textId="77777777" w:rsidTr="00A1440C">
        <w:trPr>
          <w:trHeight w:val="389"/>
        </w:trPr>
        <w:tc>
          <w:tcPr>
            <w:tcW w:w="36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A4BA1D" w14:textId="47A5550A" w:rsidR="00A1440C" w:rsidRPr="00697B17" w:rsidRDefault="00A1440C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 w:rsidRPr="00697B17">
              <w:rPr>
                <w:rFonts w:asciiTheme="minorHAnsi" w:hAnsiTheme="minorHAnsi" w:cs="TimesNewRoman"/>
                <w:sz w:val="16"/>
                <w:szCs w:val="16"/>
              </w:rPr>
              <w:t>Authorized Signatory/Primary Member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F51590" w14:textId="77777777" w:rsidR="00A1440C" w:rsidRPr="00697B17" w:rsidRDefault="00A1440C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 w:rsidRPr="00697B17">
              <w:rPr>
                <w:rFonts w:asciiTheme="minorHAnsi" w:hAnsiTheme="minorHAnsi" w:cs="TimesNewRoman"/>
                <w:sz w:val="16"/>
                <w:szCs w:val="16"/>
              </w:rPr>
              <w:t>Website</w:t>
            </w:r>
          </w:p>
        </w:tc>
        <w:tc>
          <w:tcPr>
            <w:tcW w:w="36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CF8FAA" w14:textId="3431A801" w:rsidR="00A1440C" w:rsidRPr="00697B17" w:rsidRDefault="00A1440C" w:rsidP="00A1440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Wingdings"/>
                <w:sz w:val="16"/>
                <w:szCs w:val="16"/>
              </w:rPr>
              <w:sym w:font="Webdings" w:char="F063"/>
            </w:r>
            <w:r w:rsidRPr="00697B17">
              <w:rPr>
                <w:rFonts w:asciiTheme="minorHAnsi" w:hAnsiTheme="minorHAnsi" w:cs="Wingdings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NewRoman"/>
                <w:sz w:val="16"/>
                <w:szCs w:val="16"/>
              </w:rPr>
              <w:t>Category</w:t>
            </w:r>
          </w:p>
        </w:tc>
      </w:tr>
      <w:tr w:rsidR="00697B17" w:rsidRPr="00AF717E" w14:paraId="7FADDD52" w14:textId="77777777" w:rsidTr="00603315">
        <w:tc>
          <w:tcPr>
            <w:tcW w:w="100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98DB3" w14:textId="59B2332D" w:rsidR="00697B17" w:rsidRPr="00697B17" w:rsidRDefault="00697B17" w:rsidP="00603315">
            <w:pPr>
              <w:widowControl w:val="0"/>
              <w:tabs>
                <w:tab w:val="center" w:pos="4932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TimesNewRoman"/>
                <w:sz w:val="16"/>
                <w:szCs w:val="16"/>
              </w:rPr>
              <w:t>Current information:</w:t>
            </w:r>
            <w:r w:rsidR="00603315">
              <w:rPr>
                <w:rFonts w:asciiTheme="minorHAnsi" w:hAnsiTheme="minorHAnsi" w:cs="TimesNewRoman"/>
                <w:sz w:val="16"/>
                <w:szCs w:val="16"/>
              </w:rPr>
              <w:tab/>
            </w:r>
            <w:r w:rsidR="00603315" w:rsidRPr="00603315">
              <w:rPr>
                <w:rFonts w:asciiTheme="minorHAnsi" w:hAnsiTheme="minorHAnsi" w:cs="TimesNewRoman"/>
                <w:sz w:val="16"/>
                <w:szCs w:val="16"/>
                <w:bdr w:val="dotted" w:sz="4" w:space="0" w:color="auto"/>
              </w:rPr>
              <w:br/>
            </w:r>
          </w:p>
        </w:tc>
      </w:tr>
      <w:tr w:rsidR="00697B17" w:rsidRPr="00AF717E" w14:paraId="3359C6A5" w14:textId="77777777" w:rsidTr="00603315">
        <w:tc>
          <w:tcPr>
            <w:tcW w:w="100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109610" w14:textId="63647188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TimesNewRoman"/>
                <w:sz w:val="16"/>
                <w:szCs w:val="16"/>
              </w:rPr>
              <w:t>Change to:</w:t>
            </w:r>
            <w:r w:rsidR="00603315">
              <w:rPr>
                <w:rFonts w:asciiTheme="minorHAnsi" w:hAnsiTheme="minorHAnsi" w:cs="TimesNewRoman"/>
                <w:sz w:val="16"/>
                <w:szCs w:val="16"/>
              </w:rPr>
              <w:br/>
            </w:r>
          </w:p>
        </w:tc>
      </w:tr>
      <w:tr w:rsidR="00697B17" w:rsidRPr="00AF717E" w14:paraId="5BE962E0" w14:textId="77777777" w:rsidTr="00603315">
        <w:tc>
          <w:tcPr>
            <w:tcW w:w="100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FB0A33D" w14:textId="77777777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TimesNewRoman"/>
                <w:sz w:val="16"/>
                <w:szCs w:val="16"/>
              </w:rPr>
              <w:t>Additional Comments:</w:t>
            </w:r>
          </w:p>
          <w:p w14:paraId="28C24144" w14:textId="77777777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</w:p>
          <w:p w14:paraId="162671D3" w14:textId="77777777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</w:p>
        </w:tc>
      </w:tr>
      <w:tr w:rsidR="00697B17" w:rsidRPr="00AF717E" w14:paraId="73AB4950" w14:textId="77777777" w:rsidTr="00603315">
        <w:trPr>
          <w:trHeight w:val="397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3830032" w14:textId="417472F1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TimesNewRoman"/>
                <w:sz w:val="16"/>
                <w:szCs w:val="16"/>
              </w:rPr>
              <w:t>Authorized Signatory Name:</w:t>
            </w:r>
          </w:p>
        </w:tc>
      </w:tr>
      <w:tr w:rsidR="00697B17" w:rsidRPr="00AF717E" w14:paraId="672B503D" w14:textId="77777777" w:rsidTr="00603315">
        <w:tc>
          <w:tcPr>
            <w:tcW w:w="647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4670B2F" w14:textId="50EA6B91" w:rsidR="00697B17" w:rsidRPr="00697B17" w:rsidRDefault="00697B17" w:rsidP="00603315">
            <w:pPr>
              <w:widowControl w:val="0"/>
              <w:tabs>
                <w:tab w:val="right" w:pos="3474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TimesNewRoman"/>
                <w:sz w:val="16"/>
                <w:szCs w:val="16"/>
              </w:rPr>
              <w:t>Signature: X</w:t>
            </w:r>
            <w:r>
              <w:rPr>
                <w:rFonts w:asciiTheme="minorHAnsi" w:hAnsiTheme="minorHAnsi" w:cs="TimesNewRoman"/>
                <w:sz w:val="16"/>
                <w:szCs w:val="16"/>
              </w:rPr>
              <w:tab/>
            </w:r>
          </w:p>
        </w:tc>
        <w:tc>
          <w:tcPr>
            <w:tcW w:w="3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D288963" w14:textId="583C0335" w:rsidR="00697B17" w:rsidRPr="00697B17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sz w:val="16"/>
                <w:szCs w:val="16"/>
              </w:rPr>
            </w:pPr>
            <w:r w:rsidRPr="00697B17">
              <w:rPr>
                <w:rFonts w:asciiTheme="minorHAnsi" w:hAnsiTheme="minorHAnsi" w:cs="TimesNewRoman"/>
                <w:sz w:val="16"/>
                <w:szCs w:val="16"/>
              </w:rPr>
              <w:t>Date:</w:t>
            </w:r>
          </w:p>
        </w:tc>
      </w:tr>
      <w:tr w:rsidR="00697B17" w:rsidRPr="00AF717E" w14:paraId="61A77DF8" w14:textId="77777777" w:rsidTr="00603315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2139F" w14:textId="404910CC" w:rsidR="00697B17" w:rsidRPr="00772031" w:rsidRDefault="00697B17" w:rsidP="006033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</w:pPr>
            <w:r w:rsidRPr="00772031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 xml:space="preserve">This form must be signed by </w:t>
            </w:r>
            <w:r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>the Authorized Signatory of the Organization</w:t>
            </w:r>
            <w:r w:rsidRPr="00772031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772031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>in order to process any changes. Changes must be submitted within 30 days. Failure to submit changes within 30 days could result in</w:t>
            </w:r>
            <w:r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 xml:space="preserve"> a temporary</w:t>
            </w:r>
            <w:r w:rsidRPr="00772031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 xml:space="preserve"> suspension of listings on gaar.com.</w:t>
            </w:r>
          </w:p>
        </w:tc>
      </w:tr>
      <w:tr w:rsidR="00697B17" w:rsidRPr="00AF717E" w14:paraId="04F300D0" w14:textId="77777777" w:rsidTr="00603315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890AC" w14:textId="6C8228F8" w:rsidR="00697B17" w:rsidRPr="00772031" w:rsidRDefault="00697B17" w:rsidP="00603315">
            <w:pPr>
              <w:spacing w:before="40" w:after="40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772031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>Please allow 24</w:t>
            </w:r>
            <w:r w:rsidR="00952C12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>-48</w:t>
            </w:r>
            <w:r w:rsidRPr="00772031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 xml:space="preserve"> hours for requested changes to transfer in the GAAR membership database.</w:t>
            </w:r>
            <w:r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 xml:space="preserve"> Completed form may be faxed to 505-842-044</w:t>
            </w:r>
            <w:r w:rsidR="00952C12"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 w:cs="TimesNewRoman"/>
                <w:color w:val="7F7F7F" w:themeColor="text1" w:themeTint="80"/>
                <w:sz w:val="18"/>
                <w:szCs w:val="18"/>
              </w:rPr>
              <w:t xml:space="preserve"> or emailed to membership@gaar.com.</w:t>
            </w:r>
          </w:p>
        </w:tc>
      </w:tr>
    </w:tbl>
    <w:p w14:paraId="13B34E0C" w14:textId="4493DBA2" w:rsidR="001F186A" w:rsidRPr="00603315" w:rsidRDefault="00F64765" w:rsidP="00F64765">
      <w:pPr>
        <w:spacing w:before="40" w:after="40"/>
        <w:jc w:val="right"/>
        <w:rPr>
          <w:rFonts w:asciiTheme="minorHAnsi" w:hAnsiTheme="minorHAnsi"/>
          <w:color w:val="808080" w:themeColor="background1" w:themeShade="80"/>
          <w:sz w:val="13"/>
          <w:szCs w:val="13"/>
        </w:rPr>
      </w:pPr>
      <w:r w:rsidRPr="00603315">
        <w:rPr>
          <w:rFonts w:asciiTheme="minorHAnsi" w:hAnsiTheme="minorHAnsi"/>
          <w:color w:val="808080" w:themeColor="background1" w:themeShade="80"/>
          <w:sz w:val="13"/>
          <w:szCs w:val="13"/>
        </w:rPr>
        <w:t xml:space="preserve">Affiliate Member Change Form Rev </w:t>
      </w:r>
      <w:r w:rsidR="00697B17" w:rsidRPr="00603315">
        <w:rPr>
          <w:rFonts w:asciiTheme="minorHAnsi" w:hAnsiTheme="minorHAnsi"/>
          <w:color w:val="808080" w:themeColor="background1" w:themeShade="80"/>
          <w:sz w:val="13"/>
          <w:szCs w:val="13"/>
        </w:rPr>
        <w:t>11</w:t>
      </w:r>
      <w:r w:rsidRPr="00603315">
        <w:rPr>
          <w:rFonts w:asciiTheme="minorHAnsi" w:hAnsiTheme="minorHAnsi"/>
          <w:color w:val="808080" w:themeColor="background1" w:themeShade="80"/>
          <w:sz w:val="13"/>
          <w:szCs w:val="13"/>
        </w:rPr>
        <w:t>/2016</w:t>
      </w:r>
    </w:p>
    <w:sectPr w:rsidR="001F186A" w:rsidRPr="00603315" w:rsidSect="003D1340">
      <w:headerReference w:type="first" r:id="rId8"/>
      <w:footerReference w:type="first" r:id="rId9"/>
      <w:pgSz w:w="12240" w:h="15840"/>
      <w:pgMar w:top="1267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8F39A" w14:textId="77777777" w:rsidR="00DC0893" w:rsidRDefault="00DC0893" w:rsidP="008B50A6">
      <w:pPr>
        <w:spacing w:after="0" w:line="240" w:lineRule="auto"/>
      </w:pPr>
      <w:r>
        <w:separator/>
      </w:r>
    </w:p>
  </w:endnote>
  <w:endnote w:type="continuationSeparator" w:id="0">
    <w:p w14:paraId="2B99AF64" w14:textId="77777777" w:rsidR="00DC0893" w:rsidRDefault="00DC0893" w:rsidP="008B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81" w:type="dxa"/>
      <w:jc w:val="center"/>
      <w:tblCellMar>
        <w:top w:w="17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03"/>
      <w:gridCol w:w="236"/>
      <w:gridCol w:w="2210"/>
      <w:gridCol w:w="333"/>
      <w:gridCol w:w="1799"/>
    </w:tblGrid>
    <w:tr w:rsidR="007800BE" w:rsidRPr="008B50A6" w14:paraId="2E45A458" w14:textId="77777777" w:rsidTr="00000E97">
      <w:trPr>
        <w:trHeight w:val="527"/>
        <w:jc w:val="center"/>
      </w:trPr>
      <w:tc>
        <w:tcPr>
          <w:tcW w:w="1804" w:type="dxa"/>
          <w:shd w:val="clear" w:color="auto" w:fill="auto"/>
        </w:tcPr>
        <w:p w14:paraId="77CAE342" w14:textId="77777777" w:rsidR="007800BE" w:rsidRPr="008B50A6" w:rsidRDefault="007800BE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208DCA"/>
              <w:sz w:val="24"/>
              <w:szCs w:val="16"/>
            </w:rPr>
          </w:pPr>
          <w:r w:rsidRPr="008B50A6">
            <w:rPr>
              <w:rFonts w:ascii="Arial" w:hAnsi="Arial" w:cs="Arial"/>
              <w:color w:val="208DCA"/>
              <w:sz w:val="20"/>
              <w:szCs w:val="16"/>
            </w:rPr>
            <w:t>505-842-1433</w:t>
          </w:r>
          <w:r w:rsidRPr="008B50A6">
            <w:rPr>
              <w:rFonts w:ascii="Arial" w:hAnsi="Arial" w:cs="Arial"/>
              <w:color w:val="208DCA"/>
              <w:sz w:val="24"/>
              <w:szCs w:val="16"/>
            </w:rPr>
            <w:br/>
          </w:r>
          <w:r w:rsidRPr="008B50A6">
            <w:rPr>
              <w:rFonts w:ascii="Arial" w:hAnsi="Arial" w:cs="Arial"/>
              <w:b/>
              <w:color w:val="84D4EC"/>
              <w:sz w:val="16"/>
              <w:szCs w:val="16"/>
            </w:rPr>
            <w:t>PHONE</w:t>
          </w:r>
        </w:p>
      </w:tc>
      <w:tc>
        <w:tcPr>
          <w:tcW w:w="233" w:type="dxa"/>
          <w:shd w:val="clear" w:color="auto" w:fill="auto"/>
        </w:tcPr>
        <w:p w14:paraId="3D7D5436" w14:textId="77777777" w:rsidR="007800BE" w:rsidRPr="008B50A6" w:rsidRDefault="007800BE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A6A6A6"/>
              <w:sz w:val="24"/>
              <w:szCs w:val="16"/>
            </w:rPr>
          </w:pPr>
        </w:p>
      </w:tc>
      <w:tc>
        <w:tcPr>
          <w:tcW w:w="2211" w:type="dxa"/>
          <w:shd w:val="clear" w:color="auto" w:fill="auto"/>
        </w:tcPr>
        <w:p w14:paraId="0C147190" w14:textId="77777777" w:rsidR="007800BE" w:rsidRPr="008B50A6" w:rsidRDefault="007800BE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208DCA"/>
              <w:sz w:val="24"/>
              <w:szCs w:val="16"/>
            </w:rPr>
          </w:pPr>
          <w:r w:rsidRPr="008B50A6">
            <w:rPr>
              <w:rFonts w:ascii="Arial" w:hAnsi="Arial" w:cs="Arial"/>
              <w:color w:val="208DCA"/>
              <w:sz w:val="20"/>
              <w:szCs w:val="16"/>
            </w:rPr>
            <w:t>505-842-0448</w:t>
          </w:r>
          <w:r w:rsidRPr="008B50A6">
            <w:rPr>
              <w:rFonts w:ascii="Arial" w:hAnsi="Arial" w:cs="Arial"/>
              <w:color w:val="208DCA"/>
              <w:sz w:val="24"/>
              <w:szCs w:val="16"/>
            </w:rPr>
            <w:br/>
          </w:r>
          <w:r w:rsidRPr="008B50A6">
            <w:rPr>
              <w:rFonts w:ascii="Arial" w:hAnsi="Arial" w:cs="Arial"/>
              <w:b/>
              <w:color w:val="84D4EC"/>
              <w:sz w:val="16"/>
              <w:szCs w:val="18"/>
            </w:rPr>
            <w:t>FAX</w:t>
          </w:r>
        </w:p>
      </w:tc>
      <w:tc>
        <w:tcPr>
          <w:tcW w:w="333" w:type="dxa"/>
          <w:shd w:val="clear" w:color="auto" w:fill="auto"/>
        </w:tcPr>
        <w:p w14:paraId="075561E8" w14:textId="77777777" w:rsidR="007800BE" w:rsidRPr="008B50A6" w:rsidRDefault="007800BE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A6A6A6"/>
              <w:sz w:val="24"/>
              <w:szCs w:val="16"/>
            </w:rPr>
          </w:pPr>
        </w:p>
      </w:tc>
      <w:tc>
        <w:tcPr>
          <w:tcW w:w="1800" w:type="dxa"/>
          <w:shd w:val="clear" w:color="auto" w:fill="auto"/>
        </w:tcPr>
        <w:p w14:paraId="7199A46C" w14:textId="77777777" w:rsidR="007800BE" w:rsidRPr="008B50A6" w:rsidRDefault="007800BE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208DCA"/>
              <w:sz w:val="24"/>
              <w:szCs w:val="16"/>
            </w:rPr>
          </w:pPr>
          <w:r w:rsidRPr="008B50A6">
            <w:rPr>
              <w:rFonts w:ascii="Arial" w:hAnsi="Arial" w:cs="Arial"/>
              <w:color w:val="208DCA"/>
              <w:sz w:val="20"/>
              <w:szCs w:val="16"/>
            </w:rPr>
            <w:t>gaar.com</w:t>
          </w:r>
          <w:r w:rsidRPr="008B50A6">
            <w:rPr>
              <w:rFonts w:ascii="Arial" w:hAnsi="Arial" w:cs="Arial"/>
              <w:color w:val="208DCA"/>
              <w:sz w:val="24"/>
              <w:szCs w:val="16"/>
            </w:rPr>
            <w:br/>
          </w:r>
          <w:r w:rsidRPr="008B50A6">
            <w:rPr>
              <w:rFonts w:ascii="Arial" w:hAnsi="Arial" w:cs="Arial"/>
              <w:b/>
              <w:color w:val="84D4EC"/>
              <w:sz w:val="16"/>
              <w:szCs w:val="18"/>
            </w:rPr>
            <w:t>WEB</w:t>
          </w:r>
        </w:p>
      </w:tc>
    </w:tr>
  </w:tbl>
  <w:p w14:paraId="40BE8708" w14:textId="77777777" w:rsidR="007800BE" w:rsidRPr="005A51CE" w:rsidRDefault="007800BE" w:rsidP="008B50A6">
    <w:pPr>
      <w:pStyle w:val="Footer"/>
      <w:spacing w:line="276" w:lineRule="auto"/>
      <w:jc w:val="center"/>
      <w:rPr>
        <w:rFonts w:ascii="Arial" w:hAnsi="Arial" w:cs="Arial"/>
        <w:color w:val="A6A6A6"/>
        <w:sz w:val="16"/>
        <w:szCs w:val="16"/>
      </w:rPr>
    </w:pPr>
  </w:p>
  <w:p w14:paraId="684F072F" w14:textId="77777777" w:rsidR="007800BE" w:rsidRPr="008B50A6" w:rsidRDefault="007800BE" w:rsidP="008B50A6">
    <w:pPr>
      <w:pStyle w:val="Footer"/>
      <w:spacing w:line="276" w:lineRule="auto"/>
      <w:jc w:val="center"/>
      <w:rPr>
        <w:rFonts w:ascii="Arial" w:hAnsi="Arial" w:cs="Arial"/>
        <w:color w:val="A6A6A6"/>
        <w:sz w:val="16"/>
        <w:szCs w:val="16"/>
      </w:rPr>
    </w:pPr>
    <w:r w:rsidRPr="005A51CE">
      <w:rPr>
        <w:rFonts w:ascii="Arial" w:hAnsi="Arial" w:cs="Arial"/>
        <w:color w:val="A6A6A6"/>
        <w:sz w:val="16"/>
        <w:szCs w:val="16"/>
      </w:rPr>
      <w:t>REALTOR® is a registered mark which identifies a professional in real estate who subscribes</w:t>
    </w:r>
    <w:r w:rsidRPr="005A51CE">
      <w:rPr>
        <w:rFonts w:ascii="Arial" w:hAnsi="Arial" w:cs="Arial"/>
        <w:color w:val="A6A6A6"/>
        <w:sz w:val="16"/>
        <w:szCs w:val="16"/>
      </w:rPr>
      <w:br/>
      <w:t>to a Strict Code of Ethics as a member of the NA</w:t>
    </w:r>
    <w:r>
      <w:rPr>
        <w:rFonts w:ascii="Arial" w:hAnsi="Arial" w:cs="Arial"/>
        <w:color w:val="A6A6A6"/>
        <w:sz w:val="16"/>
        <w:szCs w:val="16"/>
      </w:rPr>
      <w:t>TIONAL ASSOCIATION OF REALTORS</w:t>
    </w:r>
    <w:r w:rsidRPr="008B50A6">
      <w:rPr>
        <w:rFonts w:ascii="Arial" w:hAnsi="Arial" w:cs="Arial"/>
        <w:color w:val="A6A6A6"/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6FB6" w14:textId="77777777" w:rsidR="00DC0893" w:rsidRDefault="00DC0893" w:rsidP="008B50A6">
      <w:pPr>
        <w:spacing w:after="0" w:line="240" w:lineRule="auto"/>
      </w:pPr>
      <w:r>
        <w:separator/>
      </w:r>
    </w:p>
  </w:footnote>
  <w:footnote w:type="continuationSeparator" w:id="0">
    <w:p w14:paraId="6DBA6381" w14:textId="77777777" w:rsidR="00DC0893" w:rsidRDefault="00DC0893" w:rsidP="008B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jc w:val="center"/>
      <w:tblLook w:val="04A0" w:firstRow="1" w:lastRow="0" w:firstColumn="1" w:lastColumn="0" w:noHBand="0" w:noVBand="1"/>
    </w:tblPr>
    <w:tblGrid>
      <w:gridCol w:w="6857"/>
      <w:gridCol w:w="3292"/>
    </w:tblGrid>
    <w:tr w:rsidR="007800BE" w:rsidRPr="008B50A6" w14:paraId="28E3DA59" w14:textId="77777777" w:rsidTr="00B919C1">
      <w:trPr>
        <w:trHeight w:val="1346"/>
        <w:jc w:val="center"/>
      </w:trPr>
      <w:tc>
        <w:tcPr>
          <w:tcW w:w="6857" w:type="dxa"/>
          <w:shd w:val="clear" w:color="auto" w:fill="auto"/>
          <w:vAlign w:val="center"/>
        </w:tcPr>
        <w:p w14:paraId="63D487BF" w14:textId="77777777" w:rsidR="007800BE" w:rsidRPr="008B50A6" w:rsidRDefault="007800BE" w:rsidP="00000E97">
          <w:pPr>
            <w:pStyle w:val="Header"/>
            <w:tabs>
              <w:tab w:val="clear" w:pos="4680"/>
              <w:tab w:val="clear" w:pos="9360"/>
              <w:tab w:val="center" w:pos="4248"/>
              <w:tab w:val="right" w:pos="849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7D1AD85" wp14:editId="21FA9E16">
                <wp:extent cx="2038350" cy="1028700"/>
                <wp:effectExtent l="0" t="0" r="0" b="0"/>
                <wp:docPr id="1" name="Picture 1" descr="gaar-logo-ful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ar-logo-ful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shd w:val="clear" w:color="auto" w:fill="auto"/>
          <w:vAlign w:val="center"/>
        </w:tcPr>
        <w:p w14:paraId="6B68A737" w14:textId="77777777" w:rsidR="007800BE" w:rsidRPr="008B50A6" w:rsidRDefault="007800BE" w:rsidP="00000E97">
          <w:pPr>
            <w:pStyle w:val="Header"/>
            <w:tabs>
              <w:tab w:val="clear" w:pos="4680"/>
              <w:tab w:val="clear" w:pos="9360"/>
              <w:tab w:val="center" w:pos="4248"/>
              <w:tab w:val="right" w:pos="8496"/>
            </w:tabs>
            <w:spacing w:line="276" w:lineRule="auto"/>
            <w:rPr>
              <w:rFonts w:ascii="Arial" w:hAnsi="Arial" w:cs="Arial"/>
              <w:color w:val="A6A6A6"/>
              <w:sz w:val="20"/>
            </w:rPr>
          </w:pPr>
          <w:r w:rsidRPr="008B50A6">
            <w:rPr>
              <w:rFonts w:ascii="Arial" w:hAnsi="Arial" w:cs="Arial"/>
              <w:b/>
              <w:color w:val="A6A6A6"/>
              <w:sz w:val="20"/>
            </w:rPr>
            <w:t>Greater Albuquerque Association of REALTORS</w:t>
          </w:r>
          <w:r w:rsidRPr="008B50A6">
            <w:rPr>
              <w:rFonts w:ascii="Arial" w:hAnsi="Arial" w:cs="Arial"/>
              <w:b/>
              <w:color w:val="A6A6A6"/>
              <w:sz w:val="20"/>
              <w:vertAlign w:val="superscript"/>
            </w:rPr>
            <w:t>®</w:t>
          </w:r>
          <w:r w:rsidRPr="008B50A6">
            <w:rPr>
              <w:rFonts w:ascii="Arial" w:hAnsi="Arial" w:cs="Arial"/>
              <w:color w:val="A6A6A6"/>
              <w:sz w:val="20"/>
            </w:rPr>
            <w:br/>
            <w:t>1635 University Blvd. NE</w:t>
          </w:r>
          <w:r w:rsidRPr="008B50A6">
            <w:rPr>
              <w:rFonts w:ascii="Arial" w:hAnsi="Arial" w:cs="Arial"/>
              <w:color w:val="A6A6A6"/>
              <w:sz w:val="20"/>
            </w:rPr>
            <w:br/>
            <w:t>Albuquerque, NM 87102</w:t>
          </w:r>
        </w:p>
      </w:tc>
    </w:tr>
  </w:tbl>
  <w:p w14:paraId="483C5B6D" w14:textId="77777777" w:rsidR="007800BE" w:rsidRDefault="007800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12C07"/>
    <w:multiLevelType w:val="hybridMultilevel"/>
    <w:tmpl w:val="A2C856D4"/>
    <w:lvl w:ilvl="0" w:tplc="819E041A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6"/>
    <w:rsid w:val="00000E97"/>
    <w:rsid w:val="000020F5"/>
    <w:rsid w:val="0004050D"/>
    <w:rsid w:val="000407F5"/>
    <w:rsid w:val="0005008C"/>
    <w:rsid w:val="000524CE"/>
    <w:rsid w:val="00072E02"/>
    <w:rsid w:val="000811A2"/>
    <w:rsid w:val="000B3889"/>
    <w:rsid w:val="000B6A21"/>
    <w:rsid w:val="000F4F88"/>
    <w:rsid w:val="001101BC"/>
    <w:rsid w:val="0011033A"/>
    <w:rsid w:val="001372A8"/>
    <w:rsid w:val="0014062E"/>
    <w:rsid w:val="0014261C"/>
    <w:rsid w:val="00155D99"/>
    <w:rsid w:val="00160565"/>
    <w:rsid w:val="00195D25"/>
    <w:rsid w:val="001C2633"/>
    <w:rsid w:val="001F186A"/>
    <w:rsid w:val="002145C0"/>
    <w:rsid w:val="0022301C"/>
    <w:rsid w:val="002378BC"/>
    <w:rsid w:val="002405B6"/>
    <w:rsid w:val="00240BC0"/>
    <w:rsid w:val="002441C3"/>
    <w:rsid w:val="00266EF1"/>
    <w:rsid w:val="002839E2"/>
    <w:rsid w:val="002B5D35"/>
    <w:rsid w:val="002D2DC8"/>
    <w:rsid w:val="00321DD3"/>
    <w:rsid w:val="00333985"/>
    <w:rsid w:val="00350AA8"/>
    <w:rsid w:val="00363915"/>
    <w:rsid w:val="003731CB"/>
    <w:rsid w:val="00393B51"/>
    <w:rsid w:val="003A0793"/>
    <w:rsid w:val="003A5315"/>
    <w:rsid w:val="003A7689"/>
    <w:rsid w:val="003B784B"/>
    <w:rsid w:val="003D0629"/>
    <w:rsid w:val="003D1340"/>
    <w:rsid w:val="003F5387"/>
    <w:rsid w:val="00411F92"/>
    <w:rsid w:val="00415434"/>
    <w:rsid w:val="00434EA8"/>
    <w:rsid w:val="00440546"/>
    <w:rsid w:val="0046763B"/>
    <w:rsid w:val="004B5AEF"/>
    <w:rsid w:val="004C07C5"/>
    <w:rsid w:val="004F7B32"/>
    <w:rsid w:val="00502E92"/>
    <w:rsid w:val="0051784B"/>
    <w:rsid w:val="00531606"/>
    <w:rsid w:val="005501F2"/>
    <w:rsid w:val="00561110"/>
    <w:rsid w:val="00582BA9"/>
    <w:rsid w:val="005844F5"/>
    <w:rsid w:val="005A4477"/>
    <w:rsid w:val="005B41AE"/>
    <w:rsid w:val="005C2245"/>
    <w:rsid w:val="005E181B"/>
    <w:rsid w:val="00603315"/>
    <w:rsid w:val="00606639"/>
    <w:rsid w:val="00620686"/>
    <w:rsid w:val="006631BD"/>
    <w:rsid w:val="00677FC3"/>
    <w:rsid w:val="006831FD"/>
    <w:rsid w:val="00697B17"/>
    <w:rsid w:val="006B0D00"/>
    <w:rsid w:val="006C08C6"/>
    <w:rsid w:val="006D0E0F"/>
    <w:rsid w:val="0070284C"/>
    <w:rsid w:val="007072CF"/>
    <w:rsid w:val="007140BB"/>
    <w:rsid w:val="00714B8E"/>
    <w:rsid w:val="00747644"/>
    <w:rsid w:val="0075528E"/>
    <w:rsid w:val="00772031"/>
    <w:rsid w:val="00774ABE"/>
    <w:rsid w:val="007800BE"/>
    <w:rsid w:val="00787D2F"/>
    <w:rsid w:val="00792836"/>
    <w:rsid w:val="007C5929"/>
    <w:rsid w:val="007E44EE"/>
    <w:rsid w:val="007F3746"/>
    <w:rsid w:val="00820551"/>
    <w:rsid w:val="008333A1"/>
    <w:rsid w:val="008643F9"/>
    <w:rsid w:val="008644C6"/>
    <w:rsid w:val="00873617"/>
    <w:rsid w:val="008B50A6"/>
    <w:rsid w:val="008B64FF"/>
    <w:rsid w:val="00922F5D"/>
    <w:rsid w:val="00925883"/>
    <w:rsid w:val="00925976"/>
    <w:rsid w:val="00952C12"/>
    <w:rsid w:val="00957D1C"/>
    <w:rsid w:val="009A3AF8"/>
    <w:rsid w:val="009B3A59"/>
    <w:rsid w:val="009C2595"/>
    <w:rsid w:val="009C6E89"/>
    <w:rsid w:val="009D545F"/>
    <w:rsid w:val="009D5F1E"/>
    <w:rsid w:val="009D7818"/>
    <w:rsid w:val="00A1440C"/>
    <w:rsid w:val="00A22BD2"/>
    <w:rsid w:val="00A25A6E"/>
    <w:rsid w:val="00A275DE"/>
    <w:rsid w:val="00A37F5F"/>
    <w:rsid w:val="00A5223B"/>
    <w:rsid w:val="00A54EAD"/>
    <w:rsid w:val="00A61A1B"/>
    <w:rsid w:val="00A70578"/>
    <w:rsid w:val="00A81AA3"/>
    <w:rsid w:val="00A86440"/>
    <w:rsid w:val="00A95E3B"/>
    <w:rsid w:val="00A97D46"/>
    <w:rsid w:val="00AC6517"/>
    <w:rsid w:val="00AC7FF1"/>
    <w:rsid w:val="00AD1577"/>
    <w:rsid w:val="00AE27FA"/>
    <w:rsid w:val="00AF717E"/>
    <w:rsid w:val="00B10A45"/>
    <w:rsid w:val="00B232B7"/>
    <w:rsid w:val="00B23690"/>
    <w:rsid w:val="00B50BC5"/>
    <w:rsid w:val="00B51A6B"/>
    <w:rsid w:val="00B84D33"/>
    <w:rsid w:val="00B919C1"/>
    <w:rsid w:val="00BB6F0B"/>
    <w:rsid w:val="00BD19DB"/>
    <w:rsid w:val="00BD2E85"/>
    <w:rsid w:val="00BF334A"/>
    <w:rsid w:val="00C01546"/>
    <w:rsid w:val="00C33943"/>
    <w:rsid w:val="00C35184"/>
    <w:rsid w:val="00C35D7B"/>
    <w:rsid w:val="00C90E46"/>
    <w:rsid w:val="00CA27B4"/>
    <w:rsid w:val="00CA7355"/>
    <w:rsid w:val="00CB7AF9"/>
    <w:rsid w:val="00CC237C"/>
    <w:rsid w:val="00CC3AE1"/>
    <w:rsid w:val="00CD034B"/>
    <w:rsid w:val="00D10623"/>
    <w:rsid w:val="00D17BC1"/>
    <w:rsid w:val="00D66FA6"/>
    <w:rsid w:val="00DA2618"/>
    <w:rsid w:val="00DC0893"/>
    <w:rsid w:val="00DE70C5"/>
    <w:rsid w:val="00E0076E"/>
    <w:rsid w:val="00E0724C"/>
    <w:rsid w:val="00E1452A"/>
    <w:rsid w:val="00E27B0A"/>
    <w:rsid w:val="00E35E65"/>
    <w:rsid w:val="00E52F78"/>
    <w:rsid w:val="00E537BC"/>
    <w:rsid w:val="00E64212"/>
    <w:rsid w:val="00E87406"/>
    <w:rsid w:val="00E943AA"/>
    <w:rsid w:val="00EB184A"/>
    <w:rsid w:val="00EB1E26"/>
    <w:rsid w:val="00EB5962"/>
    <w:rsid w:val="00ED6BE5"/>
    <w:rsid w:val="00F237C0"/>
    <w:rsid w:val="00F4078B"/>
    <w:rsid w:val="00F4231A"/>
    <w:rsid w:val="00F45DFA"/>
    <w:rsid w:val="00F563E1"/>
    <w:rsid w:val="00F64765"/>
    <w:rsid w:val="00F70DAB"/>
    <w:rsid w:val="00F938CC"/>
    <w:rsid w:val="00FD02D4"/>
    <w:rsid w:val="00FE7883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8A7C3"/>
  <w15:docId w15:val="{59FC48EF-001C-4AFC-AEF6-E84A01E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A6"/>
  </w:style>
  <w:style w:type="paragraph" w:styleId="Footer">
    <w:name w:val="footer"/>
    <w:basedOn w:val="Normal"/>
    <w:link w:val="FooterChar"/>
    <w:uiPriority w:val="99"/>
    <w:unhideWhenUsed/>
    <w:rsid w:val="008B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A6"/>
  </w:style>
  <w:style w:type="paragraph" w:styleId="BalloonText">
    <w:name w:val="Balloon Text"/>
    <w:basedOn w:val="Normal"/>
    <w:link w:val="BalloonTextChar"/>
    <w:uiPriority w:val="99"/>
    <w:semiHidden/>
    <w:unhideWhenUsed/>
    <w:rsid w:val="008B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186A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F18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1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0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B17"/>
    <w:pPr>
      <w:widowControl w:val="0"/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9CE8C-F10A-1144-8218-DD00D2B6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Sergel</dc:creator>
  <cp:lastModifiedBy>Eva Medcroft</cp:lastModifiedBy>
  <cp:revision>4</cp:revision>
  <cp:lastPrinted>2016-11-10T22:10:00Z</cp:lastPrinted>
  <dcterms:created xsi:type="dcterms:W3CDTF">2016-11-11T17:22:00Z</dcterms:created>
  <dcterms:modified xsi:type="dcterms:W3CDTF">2016-11-23T21:07:00Z</dcterms:modified>
</cp:coreProperties>
</file>